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4C578B" w:rsidRDefault="000C62A9" w:rsidP="00B96441">
      <w:pPr>
        <w:jc w:val="both"/>
        <w:rPr>
          <w:b/>
        </w:rPr>
      </w:pPr>
      <w:r>
        <w:rPr>
          <w:b/>
        </w:rPr>
        <w:t xml:space="preserve">RICHIESTA CONTRIBUTO </w:t>
      </w:r>
      <w:r w:rsidR="00146EB7">
        <w:rPr>
          <w:b/>
        </w:rPr>
        <w:t>PER CANONE DI LOCAZIONE DI UNITA’ IMMOBILIARI</w:t>
      </w:r>
      <w:r>
        <w:rPr>
          <w:b/>
        </w:rPr>
        <w:t xml:space="preserve"> </w:t>
      </w:r>
    </w:p>
    <w:p w:rsidR="00902039" w:rsidRPr="00AE64CE" w:rsidRDefault="000C62A9" w:rsidP="00B96441">
      <w:pPr>
        <w:jc w:val="both"/>
        <w:rPr>
          <w:b/>
        </w:rPr>
      </w:pPr>
      <w:r>
        <w:rPr>
          <w:b/>
        </w:rPr>
        <w:t>(</w:t>
      </w:r>
      <w:r w:rsidR="00FA65C8">
        <w:rPr>
          <w:b/>
        </w:rPr>
        <w:t>art. 3</w:t>
      </w:r>
      <w:r w:rsidR="004C578B">
        <w:rPr>
          <w:b/>
        </w:rPr>
        <w:t xml:space="preserve"> OCDPC n. 614/2019)</w:t>
      </w:r>
    </w:p>
    <w:p w:rsidR="00B96441" w:rsidRPr="00B96441" w:rsidRDefault="00B96441" w:rsidP="00B96441"/>
    <w:p w:rsidR="00AE64CE" w:rsidRPr="00FA65C8" w:rsidRDefault="00B96441" w:rsidP="004E6F0A">
      <w:pPr>
        <w:widowControl w:val="0"/>
        <w:spacing w:line="276" w:lineRule="auto"/>
        <w:ind w:right="-10"/>
        <w:jc w:val="both"/>
      </w:pPr>
      <w:r>
        <w:t>I</w:t>
      </w:r>
      <w:r w:rsidRPr="006C2743">
        <w:t>l sottoscritto / la sottoscritta</w:t>
      </w:r>
      <w:r w:rsidR="000C62A9">
        <w:t>,</w:t>
      </w:r>
      <w:r w:rsidR="00FA65C8" w:rsidRPr="00FA65C8">
        <w:rPr>
          <w:b/>
        </w:rPr>
        <w:t xml:space="preserve"> </w:t>
      </w:r>
      <w:r w:rsidR="00FA65C8" w:rsidRPr="00E26DCC">
        <w:rPr>
          <w:b/>
        </w:rPr>
        <w:t>avendo richiesto l’attivazione del C.A.S</w:t>
      </w:r>
      <w:r w:rsidR="00FA65C8">
        <w:t xml:space="preserve">. in seguito agli eventi sismici che hanno colpito il territorio delle regioni Lazio, Marche, Umbria e Abruzzo a partire dal giorno 24 agosto 2016,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0C62A9" w:rsidRPr="004E6F0A" w:rsidRDefault="000C62A9" w:rsidP="004E6F0A">
      <w:pPr>
        <w:widowControl w:val="0"/>
        <w:spacing w:line="276" w:lineRule="auto"/>
        <w:ind w:right="-10"/>
        <w:jc w:val="both"/>
      </w:pPr>
    </w:p>
    <w:p w:rsidR="00B96441" w:rsidRDefault="00AE64CE" w:rsidP="001A1BFF">
      <w:pPr>
        <w:jc w:val="center"/>
        <w:rPr>
          <w:b/>
        </w:rPr>
      </w:pPr>
      <w:r w:rsidRPr="00AE64CE">
        <w:rPr>
          <w:b/>
        </w:rPr>
        <w:t>DICHIARA</w:t>
      </w:r>
    </w:p>
    <w:p w:rsidR="000C62A9" w:rsidRPr="001A1BFF" w:rsidRDefault="000C62A9"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lastRenderedPageBreak/>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4C578B" w:rsidRPr="00433984" w:rsidTr="0075279A">
        <w:tc>
          <w:tcPr>
            <w:tcW w:w="2044" w:type="dxa"/>
          </w:tcPr>
          <w:p w:rsidR="004C578B" w:rsidRDefault="004C578B" w:rsidP="004C578B">
            <w:pPr>
              <w:widowControl w:val="0"/>
              <w:spacing w:line="276" w:lineRule="auto"/>
              <w:ind w:right="-10"/>
              <w:jc w:val="center"/>
              <w:rPr>
                <w:color w:val="000000" w:themeColor="text1"/>
              </w:rPr>
            </w:pPr>
            <w:r>
              <w:rPr>
                <w:color w:val="000000" w:themeColor="text1"/>
              </w:rPr>
              <w:t>Livello di danno</w:t>
            </w:r>
          </w:p>
        </w:tc>
        <w:tc>
          <w:tcPr>
            <w:tcW w:w="7584" w:type="dxa"/>
            <w:gridSpan w:val="3"/>
          </w:tcPr>
          <w:p w:rsidR="004C578B" w:rsidRDefault="004C578B" w:rsidP="004C578B">
            <w:pPr>
              <w:widowControl w:val="0"/>
              <w:spacing w:line="276" w:lineRule="auto"/>
              <w:ind w:right="-10"/>
              <w:jc w:val="both"/>
              <w:rPr>
                <w:color w:val="000000" w:themeColor="text1"/>
              </w:rPr>
            </w:pPr>
            <w:r>
              <w:rPr>
                <w:color w:val="000000" w:themeColor="text1"/>
              </w:rPr>
              <w:t>B □      C □       E □        F □</w:t>
            </w:r>
          </w:p>
        </w:tc>
      </w:tr>
    </w:tbl>
    <w:p w:rsidR="00FA65C8" w:rsidRPr="00433984" w:rsidRDefault="00FA65C8" w:rsidP="00FA65C8">
      <w:pPr>
        <w:widowControl w:val="0"/>
        <w:spacing w:line="276" w:lineRule="auto"/>
        <w:ind w:right="-10"/>
        <w:jc w:val="both"/>
        <w:rPr>
          <w:color w:val="000000" w:themeColor="text1"/>
        </w:rPr>
      </w:pPr>
    </w:p>
    <w:p w:rsidR="00FA65C8" w:rsidRPr="00FA65C8" w:rsidRDefault="00FA65C8" w:rsidP="00FA65C8">
      <w:pPr>
        <w:pStyle w:val="Paragrafoelenco"/>
        <w:widowControl w:val="0"/>
        <w:numPr>
          <w:ilvl w:val="0"/>
          <w:numId w:val="10"/>
        </w:numPr>
        <w:spacing w:line="276" w:lineRule="auto"/>
        <w:ind w:right="-10"/>
        <w:jc w:val="both"/>
        <w:rPr>
          <w:b/>
          <w:color w:val="000000" w:themeColor="text1"/>
        </w:rPr>
      </w:pPr>
      <w:bookmarkStart w:id="2" w:name="_Hlk535966114"/>
      <w:r w:rsidRPr="00FA65C8">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FA65C8" w:rsidRPr="00433984" w:rsidTr="001E6FCF">
        <w:tc>
          <w:tcPr>
            <w:tcW w:w="7508" w:type="dxa"/>
            <w:vAlign w:val="center"/>
          </w:tcPr>
          <w:p w:rsidR="00FA65C8" w:rsidRPr="00433984" w:rsidRDefault="00180D6E" w:rsidP="001E6FCF">
            <w:pPr>
              <w:suppressAutoHyphens w:val="0"/>
              <w:spacing w:after="120" w:line="300" w:lineRule="exact"/>
              <w:ind w:left="284" w:right="-2"/>
              <w:jc w:val="both"/>
              <w:rPr>
                <w:color w:val="000000" w:themeColor="text1"/>
              </w:rPr>
            </w:pPr>
            <w:r w:rsidRPr="00180D6E">
              <w:rPr>
                <w:color w:val="000000" w:themeColor="text1"/>
              </w:rPr>
              <w:t>3.a)</w:t>
            </w:r>
            <w:r>
              <w:rPr>
                <w:color w:val="000000" w:themeColor="text1"/>
              </w:rPr>
              <w:t xml:space="preserve"> </w:t>
            </w:r>
            <w:r w:rsidR="00FA65C8" w:rsidRPr="00433984">
              <w:rPr>
                <w:color w:val="000000" w:themeColor="text1"/>
              </w:rPr>
              <w:t>Il nucleo familiare per il quale è stato richiesto ed ottenuto il C.A.S. è composto dal solo richiedente.</w:t>
            </w:r>
          </w:p>
        </w:tc>
        <w:tc>
          <w:tcPr>
            <w:tcW w:w="2120" w:type="dxa"/>
            <w:vAlign w:val="center"/>
          </w:tcPr>
          <w:p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rsidTr="001E6FCF">
        <w:tc>
          <w:tcPr>
            <w:tcW w:w="9628" w:type="dxa"/>
            <w:vAlign w:val="center"/>
          </w:tcPr>
          <w:p w:rsidR="00FA65C8" w:rsidRPr="00433984" w:rsidRDefault="00FA65C8" w:rsidP="001E6FCF">
            <w:pPr>
              <w:suppressAutoHyphens w:val="0"/>
              <w:spacing w:after="120" w:line="300" w:lineRule="exact"/>
              <w:ind w:left="284" w:right="-2"/>
              <w:jc w:val="both"/>
              <w:rPr>
                <w:color w:val="000000" w:themeColor="text1"/>
              </w:rPr>
            </w:pPr>
            <w:r w:rsidRPr="00433984">
              <w:rPr>
                <w:b/>
                <w:color w:val="000000" w:themeColor="text1"/>
              </w:rPr>
              <w:t>3</w:t>
            </w:r>
            <w:r w:rsidR="00180D6E">
              <w:rPr>
                <w:b/>
                <w:color w:val="000000" w:themeColor="text1"/>
              </w:rPr>
              <w:t>.b)</w:t>
            </w:r>
            <w:r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rsidR="00FA65C8" w:rsidRPr="00433984" w:rsidRDefault="00FA65C8" w:rsidP="00FA65C8">
      <w:pPr>
        <w:widowControl w:val="0"/>
        <w:spacing w:line="276" w:lineRule="auto"/>
        <w:ind w:right="-10"/>
        <w:jc w:val="both"/>
        <w:rPr>
          <w:color w:val="000000" w:themeColor="text1"/>
        </w:rPr>
      </w:pPr>
    </w:p>
    <w:p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 xml:space="preserve">Indirizzo nuova </w:t>
            </w:r>
            <w:r w:rsidR="006822E6" w:rsidRPr="00433984">
              <w:rPr>
                <w:color w:val="000000" w:themeColor="text1"/>
              </w:rPr>
              <w:lastRenderedPageBreak/>
              <w:t>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lastRenderedPageBreak/>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bookmarkStart w:id="3"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BE256F" w:rsidRPr="00433984" w:rsidRDefault="00BE256F" w:rsidP="00BE256F">
      <w:pPr>
        <w:pStyle w:val="Paragrafoelenco"/>
        <w:ind w:left="720"/>
        <w:rPr>
          <w:color w:val="000000" w:themeColor="text1"/>
        </w:rPr>
      </w:pPr>
    </w:p>
    <w:p w:rsidR="00BE256F" w:rsidRPr="009E0E8A" w:rsidRDefault="00BE256F" w:rsidP="00BE256F">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del territorio regionale.</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 xml:space="preserve">Un componente del nucleo familiare è assegnatario di un alloggio di servizio messo a disposizione dall’amministrazione di </w:t>
            </w:r>
            <w:r w:rsidRPr="00433984">
              <w:rPr>
                <w:color w:val="000000" w:themeColor="text1"/>
              </w:rPr>
              <w:lastRenderedPageBreak/>
              <w:t>appartenenza e idoneo ad ospitare il nucleo familiare</w:t>
            </w:r>
          </w:p>
        </w:tc>
        <w:tc>
          <w:tcPr>
            <w:tcW w:w="2120" w:type="dxa"/>
            <w:vAlign w:val="center"/>
          </w:tcPr>
          <w:p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Pr="00433984" w:rsidRDefault="00BE256F" w:rsidP="00BE256F">
      <w:pPr>
        <w:rPr>
          <w:color w:val="000000" w:themeColor="text1"/>
        </w:rPr>
      </w:pPr>
    </w:p>
    <w:p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rsidTr="004C6045">
        <w:tc>
          <w:tcPr>
            <w:tcW w:w="7508" w:type="dxa"/>
          </w:tcPr>
          <w:p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BE256F" w:rsidRDefault="00BE256F" w:rsidP="00BE256F"/>
    <w:p w:rsidR="00FA65C8" w:rsidRPr="00433984" w:rsidRDefault="00FA65C8" w:rsidP="0015148C">
      <w:pPr>
        <w:widowControl w:val="0"/>
        <w:spacing w:line="276" w:lineRule="auto"/>
        <w:ind w:right="-10"/>
        <w:jc w:val="both"/>
        <w:rPr>
          <w:color w:val="000000" w:themeColor="text1"/>
        </w:rPr>
      </w:pPr>
    </w:p>
    <w:p w:rsidR="00FA65C8" w:rsidRDefault="00FA65C8" w:rsidP="00FA65C8">
      <w:pPr>
        <w:widowControl w:val="0"/>
        <w:spacing w:line="276" w:lineRule="auto"/>
        <w:ind w:right="-10"/>
        <w:jc w:val="center"/>
        <w:rPr>
          <w:color w:val="000000" w:themeColor="text1"/>
        </w:rPr>
      </w:pPr>
      <w:r>
        <w:rPr>
          <w:b/>
          <w:color w:val="000000" w:themeColor="text1"/>
        </w:rPr>
        <w:t>DICHIARA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FA65C8" w:rsidRDefault="00FA65C8" w:rsidP="0015148C">
      <w:pPr>
        <w:widowControl w:val="0"/>
        <w:spacing w:line="276" w:lineRule="auto"/>
        <w:ind w:right="-10"/>
        <w:jc w:val="both"/>
        <w:rPr>
          <w:color w:val="000000" w:themeColor="text1"/>
        </w:rPr>
      </w:pP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rsidR="004C578B" w:rsidRDefault="004C578B" w:rsidP="0015148C">
      <w:pPr>
        <w:widowControl w:val="0"/>
        <w:spacing w:line="276" w:lineRule="auto"/>
        <w:ind w:right="-10"/>
        <w:jc w:val="both"/>
        <w:rPr>
          <w:color w:val="000000" w:themeColor="text1"/>
        </w:rPr>
      </w:pPr>
    </w:p>
    <w:p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rsidR="003E5ECE" w:rsidRDefault="003E5ECE" w:rsidP="003E5ECE">
      <w:pPr>
        <w:widowControl w:val="0"/>
        <w:spacing w:line="276" w:lineRule="auto"/>
        <w:ind w:right="-10"/>
        <w:jc w:val="both"/>
        <w:rPr>
          <w:color w:val="000000" w:themeColor="text1"/>
        </w:rPr>
      </w:pPr>
    </w:p>
    <w:p w:rsidR="003E5ECE" w:rsidRDefault="003E5ECE" w:rsidP="003E5ECE">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w:t>
      </w:r>
      <w:r w:rsidRPr="003E5ECE">
        <w:rPr>
          <w:color w:val="000000" w:themeColor="text1"/>
        </w:rPr>
        <w:t>che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 alla data degli eventi sismici. L’idoneità all’uso di cui alla presente lettera è valutata secondo i parametri di assegnazione delle SAE in relazione al numero dei componenti</w:t>
      </w:r>
    </w:p>
    <w:p w:rsidR="00FA65C8" w:rsidRDefault="00FA65C8"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4C578B" w:rsidRDefault="004C578B" w:rsidP="004C578B">
      <w:pPr>
        <w:widowControl w:val="0"/>
        <w:spacing w:line="276" w:lineRule="auto"/>
        <w:ind w:right="-10"/>
        <w:jc w:val="center"/>
        <w:rPr>
          <w:color w:val="000000" w:themeColor="text1"/>
        </w:rPr>
      </w:pP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di autonoma sistemazione per sé e per i componenti del proprio nucleo familiare;</w:t>
      </w:r>
    </w:p>
    <w:p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rsidR="004C578B" w:rsidRDefault="004C578B" w:rsidP="0015148C">
      <w:pPr>
        <w:widowControl w:val="0"/>
        <w:spacing w:line="276" w:lineRule="auto"/>
        <w:ind w:right="-10"/>
        <w:jc w:val="both"/>
        <w:rPr>
          <w:color w:val="000000" w:themeColor="text1"/>
        </w:rPr>
      </w:pPr>
    </w:p>
    <w:p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rsidR="00897439" w:rsidRDefault="00897439" w:rsidP="00AB6066">
      <w:pPr>
        <w:widowControl w:val="0"/>
        <w:spacing w:line="276" w:lineRule="auto"/>
        <w:ind w:right="-10"/>
        <w:jc w:val="both"/>
        <w:rPr>
          <w:color w:val="000000" w:themeColor="text1"/>
        </w:rPr>
      </w:pPr>
    </w:p>
    <w:p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 xml:space="preserve">come risultante dal contratto registrato e quello che era corrisposto, </w:t>
      </w:r>
      <w:r w:rsidR="00AC5D8A">
        <w:rPr>
          <w:color w:val="000000" w:themeColor="text1"/>
        </w:rPr>
        <w:lastRenderedPageBreak/>
        <w:t>al momento dell’evento sismico, per il godimento dell’abitazione inagibile, comunque nella mis</w:t>
      </w:r>
      <w:r w:rsidR="00897439">
        <w:rPr>
          <w:color w:val="000000" w:themeColor="text1"/>
        </w:rPr>
        <w:t>ura massima di € 600,00 mensili;</w:t>
      </w:r>
    </w:p>
    <w:p w:rsidR="00897439" w:rsidRDefault="00897439" w:rsidP="00AB6066">
      <w:pPr>
        <w:widowControl w:val="0"/>
        <w:spacing w:line="276" w:lineRule="auto"/>
        <w:ind w:right="-10"/>
        <w:jc w:val="both"/>
        <w:rPr>
          <w:color w:val="000000" w:themeColor="text1"/>
        </w:rPr>
      </w:pPr>
    </w:p>
    <w:p w:rsidR="00897439" w:rsidRDefault="00897439"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rsidR="00AC5D8A" w:rsidRDefault="00AC5D8A" w:rsidP="00AB6066">
      <w:pPr>
        <w:widowControl w:val="0"/>
        <w:spacing w:line="276" w:lineRule="auto"/>
        <w:ind w:right="-10"/>
        <w:jc w:val="both"/>
        <w:rPr>
          <w:color w:val="000000" w:themeColor="text1"/>
        </w:rPr>
      </w:pPr>
    </w:p>
    <w:p w:rsidR="00864EEC" w:rsidRDefault="00864EEC"/>
    <w:p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n.614/2019 e di essere assegnatario di una SAE o di una unità immobiliare acquisita ai sensi dell’art. 14 del D.L. n. 8/2017 o realizzata ai sensi delle ordinanze di Protezione Civile; </w:t>
      </w:r>
    </w:p>
    <w:p w:rsidR="00706806" w:rsidRDefault="00706806" w:rsidP="004C578B">
      <w:pPr>
        <w:widowControl w:val="0"/>
        <w:spacing w:line="276" w:lineRule="auto"/>
        <w:ind w:right="-10"/>
        <w:jc w:val="both"/>
        <w:rPr>
          <w:color w:val="000000" w:themeColor="text1"/>
        </w:rPr>
      </w:pPr>
    </w:p>
    <w:p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rsidR="001D4998" w:rsidRDefault="001D4998" w:rsidP="00706806">
      <w:pPr>
        <w:widowControl w:val="0"/>
        <w:spacing w:line="276" w:lineRule="auto"/>
        <w:ind w:right="-10"/>
        <w:jc w:val="center"/>
        <w:rPr>
          <w:b/>
          <w:color w:val="000000" w:themeColor="text1"/>
        </w:rPr>
      </w:pPr>
    </w:p>
    <w:p w:rsidR="00706806" w:rsidRDefault="00706806" w:rsidP="00E6780F">
      <w:pPr>
        <w:widowControl w:val="0"/>
        <w:spacing w:line="276" w:lineRule="auto"/>
        <w:ind w:right="-10"/>
        <w:jc w:val="both"/>
        <w:rPr>
          <w:color w:val="000000" w:themeColor="text1"/>
        </w:rPr>
      </w:pPr>
      <w:r>
        <w:rPr>
          <w:color w:val="000000" w:themeColor="text1"/>
        </w:rPr>
        <w:t>Di essere a conoscenza, ai sensi del comma 6, art. 3 della OCDPC n. 614/2019, dell’obbligo di corrispondere un contributo parametrato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R</w:t>
      </w:r>
      <w:r w:rsidR="00E6780F">
        <w:rPr>
          <w:color w:val="000000" w:themeColor="text1"/>
        </w:rPr>
        <w:t xml:space="preserve">egionale 24 ottobre 2008, n. 2 - </w:t>
      </w:r>
      <w:r w:rsidR="00E6780F" w:rsidRPr="00E6780F">
        <w:rPr>
          <w:color w:val="000000" w:themeColor="text1"/>
        </w:rPr>
        <w:t>Criteri per il calcolo dei canoni locativi degli alloggi di edilizia residenziale pubblica sovvenzionata. Attuazione dell'articolo 20 quaterdecies della legge regionale 16 dicembre 2005, n. 36</w:t>
      </w:r>
      <w:r w:rsidR="00E6780F">
        <w:rPr>
          <w:color w:val="000000" w:themeColor="text1"/>
        </w:rPr>
        <w:t>)</w:t>
      </w:r>
      <w:r>
        <w:rPr>
          <w:color w:val="000000" w:themeColor="text1"/>
        </w:rPr>
        <w:t xml:space="preserve"> decurtato del 30%.</w:t>
      </w:r>
    </w:p>
    <w:p w:rsidR="004C578B" w:rsidRDefault="004C578B"/>
    <w:p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rsidR="00180D6E" w:rsidRDefault="00180D6E"/>
    <w:p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rsidTr="00656BEA">
        <w:tc>
          <w:tcPr>
            <w:tcW w:w="9628" w:type="dxa"/>
          </w:tcPr>
          <w:p w:rsidR="001D4998" w:rsidRDefault="001D4998" w:rsidP="00656BEA"/>
          <w:p w:rsidR="00180D6E" w:rsidRDefault="00E6780F" w:rsidP="00656BEA">
            <w:r>
              <w:t xml:space="preserve">□ dichiarazione di impegno del proprietario dell’immobile inagibile </w:t>
            </w:r>
          </w:p>
          <w:p w:rsidR="00E6780F" w:rsidRDefault="00E6780F" w:rsidP="00656BEA"/>
          <w:p w:rsidR="00180D6E" w:rsidRDefault="00E6780F" w:rsidP="00656BEA">
            <w:r>
              <w:t xml:space="preserve">□ dichiarazione di impegno del locatario dell’immobile inagibile </w:t>
            </w:r>
          </w:p>
          <w:p w:rsidR="00E6780F" w:rsidRDefault="00E6780F" w:rsidP="00656BEA"/>
          <w:p w:rsidR="00E6780F" w:rsidRDefault="00E6780F" w:rsidP="00E6780F">
            <w:r>
              <w:t>□ dichiarazione del locatario dell’immobile inagibile di perdita documentata della fonte di reddito per effetto degli eventi sismici</w:t>
            </w:r>
          </w:p>
          <w:p w:rsidR="00180D6E" w:rsidRDefault="00180D6E" w:rsidP="00656BEA"/>
          <w:p w:rsidR="00E6780F" w:rsidRDefault="00E6780F" w:rsidP="00656BEA"/>
        </w:tc>
      </w:tr>
    </w:tbl>
    <w:p w:rsidR="00180D6E" w:rsidRDefault="00180D6E" w:rsidP="00180D6E"/>
    <w:p w:rsidR="00180D6E" w:rsidRDefault="00180D6E"/>
    <w:p w:rsidR="00205701" w:rsidRDefault="004765A9" w:rsidP="00502EEE">
      <w:pPr>
        <w:ind w:left="284"/>
      </w:pPr>
      <w:r>
        <w:t xml:space="preserve">Luogo ___________________________     Data ___________________________ </w:t>
      </w:r>
    </w:p>
    <w:p w:rsidR="004765A9" w:rsidRDefault="004765A9" w:rsidP="00502EEE">
      <w:pPr>
        <w:ind w:left="284"/>
      </w:pPr>
    </w:p>
    <w:p w:rsidR="00180D6E" w:rsidRDefault="00180D6E" w:rsidP="00502EEE">
      <w:pPr>
        <w:ind w:left="284"/>
      </w:pPr>
    </w:p>
    <w:p w:rsidR="00180D6E" w:rsidRDefault="00180D6E"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w:t>
      </w:r>
      <w:r w:rsidRPr="004765A9">
        <w:rPr>
          <w:b/>
          <w:i/>
        </w:rPr>
        <w:lastRenderedPageBreak/>
        <w:t>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E6780F" w:rsidRDefault="00E6780F" w:rsidP="004765A9">
      <w:pPr>
        <w:ind w:left="284"/>
        <w:jc w:val="center"/>
      </w:pP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7B518C">
        <w:rPr>
          <w:color w:val="000000" w:themeColor="text1"/>
        </w:rPr>
        <w:t>___________________________</w:t>
      </w:r>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4E" w:rsidRDefault="00E36F4E" w:rsidP="0015148C">
      <w:r>
        <w:separator/>
      </w:r>
    </w:p>
  </w:endnote>
  <w:endnote w:type="continuationSeparator" w:id="0">
    <w:p w:rsidR="00E36F4E" w:rsidRDefault="00E36F4E"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B72395">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4E" w:rsidRDefault="00E36F4E" w:rsidP="0015148C">
      <w:r>
        <w:separator/>
      </w:r>
    </w:p>
  </w:footnote>
  <w:footnote w:type="continuationSeparator" w:id="0">
    <w:p w:rsidR="00E36F4E" w:rsidRDefault="00E36F4E"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4">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9"/>
  </w:num>
  <w:num w:numId="5">
    <w:abstractNumId w:val="7"/>
  </w:num>
  <w:num w:numId="6">
    <w:abstractNumId w:val="2"/>
  </w:num>
  <w:num w:numId="7">
    <w:abstractNumId w:val="17"/>
  </w:num>
  <w:num w:numId="8">
    <w:abstractNumId w:val="11"/>
  </w:num>
  <w:num w:numId="9">
    <w:abstractNumId w:val="9"/>
  </w:num>
  <w:num w:numId="10">
    <w:abstractNumId w:val="21"/>
  </w:num>
  <w:num w:numId="11">
    <w:abstractNumId w:val="22"/>
  </w:num>
  <w:num w:numId="12">
    <w:abstractNumId w:val="23"/>
  </w:num>
  <w:num w:numId="13">
    <w:abstractNumId w:val="24"/>
  </w:num>
  <w:num w:numId="14">
    <w:abstractNumId w:val="10"/>
  </w:num>
  <w:num w:numId="15">
    <w:abstractNumId w:val="20"/>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C62A9"/>
    <w:rsid w:val="001440EA"/>
    <w:rsid w:val="0014687D"/>
    <w:rsid w:val="00146EB7"/>
    <w:rsid w:val="0015148C"/>
    <w:rsid w:val="00180D6E"/>
    <w:rsid w:val="0019023D"/>
    <w:rsid w:val="001A1BFF"/>
    <w:rsid w:val="001D4998"/>
    <w:rsid w:val="00205701"/>
    <w:rsid w:val="002E21B7"/>
    <w:rsid w:val="0031720B"/>
    <w:rsid w:val="00324AA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67571E"/>
    <w:rsid w:val="006822E6"/>
    <w:rsid w:val="006C2743"/>
    <w:rsid w:val="006C509E"/>
    <w:rsid w:val="00706806"/>
    <w:rsid w:val="007B1785"/>
    <w:rsid w:val="007B518C"/>
    <w:rsid w:val="00864EEC"/>
    <w:rsid w:val="00897439"/>
    <w:rsid w:val="008D77AF"/>
    <w:rsid w:val="00902039"/>
    <w:rsid w:val="009E0E8A"/>
    <w:rsid w:val="00A91801"/>
    <w:rsid w:val="00AB6066"/>
    <w:rsid w:val="00AC5D8A"/>
    <w:rsid w:val="00AE64CE"/>
    <w:rsid w:val="00B72395"/>
    <w:rsid w:val="00B853E1"/>
    <w:rsid w:val="00B96441"/>
    <w:rsid w:val="00BB69A8"/>
    <w:rsid w:val="00BD31E4"/>
    <w:rsid w:val="00BE256F"/>
    <w:rsid w:val="00C506A7"/>
    <w:rsid w:val="00D40224"/>
    <w:rsid w:val="00D668BD"/>
    <w:rsid w:val="00E04804"/>
    <w:rsid w:val="00E26DCC"/>
    <w:rsid w:val="00E36F4E"/>
    <w:rsid w:val="00E6780F"/>
    <w:rsid w:val="00EA464B"/>
    <w:rsid w:val="00ED6670"/>
    <w:rsid w:val="00F02D6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8CB2-9145-4FB2-8D87-72E74E29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anag3</cp:lastModifiedBy>
  <cp:revision>2</cp:revision>
  <cp:lastPrinted>2019-10-09T09:38:00Z</cp:lastPrinted>
  <dcterms:created xsi:type="dcterms:W3CDTF">2020-12-03T10:14:00Z</dcterms:created>
  <dcterms:modified xsi:type="dcterms:W3CDTF">2020-12-03T10:14:00Z</dcterms:modified>
</cp:coreProperties>
</file>