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8" w:rsidRDefault="007B1778" w:rsidP="007B1778">
      <w:pPr>
        <w:pStyle w:val="Titolo"/>
        <w:rPr>
          <w:sz w:val="10"/>
        </w:rPr>
      </w:pPr>
    </w:p>
    <w:p w:rsidR="007B1778" w:rsidRDefault="00954219" w:rsidP="00954219">
      <w:pPr>
        <w:pStyle w:val="Titolo"/>
        <w:jc w:val="left"/>
        <w:rPr>
          <w:w w:val="66"/>
          <w:sz w:val="38"/>
        </w:rPr>
      </w:pPr>
      <w:r>
        <w:rPr>
          <w:w w:val="66"/>
          <w:sz w:val="38"/>
        </w:rPr>
        <w:t xml:space="preserve">COMUNE </w:t>
      </w:r>
      <w:r w:rsidR="007B1778">
        <w:rPr>
          <w:w w:val="66"/>
          <w:sz w:val="38"/>
        </w:rPr>
        <w:t xml:space="preserve">DI </w:t>
      </w:r>
      <w:r w:rsidR="00A77303">
        <w:rPr>
          <w:w w:val="66"/>
          <w:sz w:val="38"/>
        </w:rPr>
        <w:t>SERRAVALLE DI CHIENTI</w:t>
      </w:r>
    </w:p>
    <w:p w:rsidR="007B1778" w:rsidRDefault="00954219" w:rsidP="00954219">
      <w:pPr>
        <w:pStyle w:val="Sottotitolo"/>
        <w:jc w:val="left"/>
        <w:rPr>
          <w:w w:val="66"/>
          <w:sz w:val="26"/>
        </w:rPr>
      </w:pPr>
      <w:r>
        <w:rPr>
          <w:w w:val="66"/>
          <w:sz w:val="26"/>
        </w:rPr>
        <w:t xml:space="preserve">                               </w:t>
      </w:r>
      <w:r w:rsidR="007B1778">
        <w:rPr>
          <w:w w:val="66"/>
          <w:sz w:val="26"/>
        </w:rPr>
        <w:t>Provincia di Macerata</w:t>
      </w:r>
    </w:p>
    <w:p w:rsidR="00954219" w:rsidRDefault="00954219" w:rsidP="00954219">
      <w:pPr>
        <w:pStyle w:val="Sottotitolo"/>
        <w:jc w:val="left"/>
        <w:rPr>
          <w:w w:val="66"/>
          <w:sz w:val="26"/>
        </w:rPr>
      </w:pPr>
    </w:p>
    <w:p w:rsidR="00954219" w:rsidRDefault="00954219" w:rsidP="00954219">
      <w:pPr>
        <w:pStyle w:val="Sottotitolo"/>
        <w:jc w:val="left"/>
        <w:rPr>
          <w:w w:val="66"/>
          <w:sz w:val="26"/>
        </w:rPr>
      </w:pPr>
    </w:p>
    <w:p w:rsidR="00954219" w:rsidRDefault="00954219" w:rsidP="00954219">
      <w:pPr>
        <w:pStyle w:val="Sottotitolo"/>
        <w:jc w:val="left"/>
        <w:rPr>
          <w:w w:val="66"/>
          <w:sz w:val="10"/>
        </w:rPr>
      </w:pPr>
      <w:bookmarkStart w:id="0" w:name="_GoBack"/>
      <w:bookmarkEnd w:id="0"/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A77303">
        <w:rPr>
          <w:b/>
        </w:rPr>
        <w:t>SERRAVALLE DI CHIENTI</w:t>
      </w:r>
      <w:r w:rsidR="00954219">
        <w:rPr>
          <w:b/>
        </w:rPr>
        <w:t xml:space="preserve"> (mc)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bookmarkStart w:id="1" w:name="_Hlk2780113"/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</w:t>
      </w:r>
      <w:bookmarkEnd w:id="1"/>
      <w:r w:rsidR="00275AEF">
        <w:t>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(Prov.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nato a ………………………………………… (Prov.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lastRenderedPageBreak/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 xml:space="preserve">non aver avuto precedenti assegnazioni in proprietà o con patto di futura vendita di un alloggio realizzato con contributi pubblici o precedenti finanziamenti agevolati in qualunque forma concessi dallo Stato o da </w:t>
      </w:r>
      <w:r w:rsidR="004B00AB">
        <w:lastRenderedPageBreak/>
        <w:t>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8B5CE0" w:rsidRDefault="008B5CE0" w:rsidP="00AB5F71">
      <w:pPr>
        <w:spacing w:after="0" w:line="240" w:lineRule="auto"/>
        <w:ind w:left="-142" w:right="-285"/>
        <w:jc w:val="both"/>
      </w:pPr>
    </w:p>
    <w:p w:rsidR="00AB5F71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>
        <w:t xml:space="preserve">PARTE RISERVATA AI SOGGETTI CHE INTENDONO FARE RICHIESTA PER LA GRADUATORIA SPECIALE RISERVATA ALLE GIOVANI COPPIE INTESE </w:t>
      </w:r>
      <w:proofErr w:type="spellStart"/>
      <w:r>
        <w:t>INTESE</w:t>
      </w:r>
      <w:proofErr w:type="spellEnd"/>
      <w:r>
        <w:t xml:space="preserve"> COME FAMIGLIE DI RECENTE O PROSSIMA FORMAZIONE, O COME FAMIGLIE DI FATTO, DEFINITE NEL SEGUENTE MODO</w:t>
      </w:r>
      <w:r w:rsidR="00EF42EF">
        <w:t xml:space="preserve"> (nel caso venga compilata questa parte la presente domanda sarà valida solo per la graduatoria speciale)</w:t>
      </w:r>
      <w:r>
        <w:t>:</w:t>
      </w:r>
    </w:p>
    <w:p w:rsidR="00AB5F71" w:rsidRPr="004A2253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  <w:rPr>
          <w:i/>
        </w:rPr>
      </w:pPr>
      <w:r w:rsidRPr="004A2253">
        <w:rPr>
          <w:i/>
        </w:rPr>
        <w:t>“- famiglia di recente formazione: quella in cui i coniugi abbiano contratto matrimonio da non più di cinque anni alla data di pubblicazione del presente bando;</w:t>
      </w:r>
    </w:p>
    <w:p w:rsidR="00AB5F71" w:rsidRPr="004A2253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  <w:rPr>
          <w:i/>
        </w:rPr>
      </w:pPr>
      <w:r w:rsidRPr="004A2253">
        <w:rPr>
          <w:i/>
        </w:rPr>
        <w:t>- famiglia di fatto: quella di un uomo e una donna conviventi da non più di cinque anni alla data di pubblicazione del presente bando, non sposati, nella quale sia presente almeno un figlio minore;</w:t>
      </w:r>
    </w:p>
    <w:p w:rsidR="00AB5F71" w:rsidRPr="004A2253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  <w:rPr>
          <w:i/>
        </w:rPr>
      </w:pPr>
      <w:r w:rsidRPr="004A2253">
        <w:rPr>
          <w:i/>
        </w:rPr>
        <w:t>- famiglia di prossima formazione: quella in cui i futuri coniugi abbiano alla data di scadenza del termine di presentazione delle domande effettuato le pubblicazioni del matrimonio o lo contraggano prima dell’acquisto dell’alloggio.</w:t>
      </w:r>
    </w:p>
    <w:p w:rsidR="00AB5F71" w:rsidRPr="004A2253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  <w:rPr>
          <w:i/>
        </w:rPr>
      </w:pPr>
      <w:r w:rsidRPr="004A2253">
        <w:rPr>
          <w:i/>
        </w:rPr>
        <w:t>In ogni caso per essere ammessi alla graduatoria almeno uno dei coniugi (anche di fatto) o dei futuri coniugi non deve aver compiuto il 45° anno di età alla data di presentazione della domanda.”</w:t>
      </w:r>
    </w:p>
    <w:p w:rsidR="00AB5F71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</w:p>
    <w:p w:rsidR="00AB5F71" w:rsidRDefault="00AB5F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 w:rsidRPr="00AB5F71">
        <w:t xml:space="preserve">Il/I sottoscritto/i </w:t>
      </w:r>
      <w:r w:rsidR="004A2253">
        <w:t xml:space="preserve">inoltre </w:t>
      </w:r>
      <w:r>
        <w:t xml:space="preserve">dichiara/dichiarano, </w:t>
      </w:r>
      <w:r w:rsidRPr="009F2181">
        <w:t>ai sensi dell’art. 47 DPR n.445/2000</w:t>
      </w:r>
      <w:r>
        <w:t xml:space="preserve"> </w:t>
      </w:r>
      <w:r>
        <w:rPr>
          <w:b/>
        </w:rPr>
        <w:t>(1)</w:t>
      </w:r>
      <w:r>
        <w:t>,</w:t>
      </w:r>
      <w:r w:rsidRPr="009F2181">
        <w:t xml:space="preserve"> </w:t>
      </w:r>
      <w:r>
        <w:t>sotto la propria personale responsabilità e consapevole/i delle conseguenze penali in caso di dichiarazioni mendaci</w:t>
      </w:r>
      <w:r w:rsidR="00EF42EF">
        <w:t>:</w:t>
      </w:r>
    </w:p>
    <w:p w:rsidR="004A2253" w:rsidRDefault="004A2253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>
        <w:t>a) (barrare una voce):</w:t>
      </w:r>
    </w:p>
    <w:p w:rsidR="00710C71" w:rsidRDefault="00710C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EF42EF">
        <w:t>presentare domanda come famiglia di recente formazione perché ho/abbiamo contratto matrimonio da non più di cinque anni alla data di pubblicazione del bando;</w:t>
      </w:r>
    </w:p>
    <w:p w:rsidR="00710C71" w:rsidRDefault="00710C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EF42EF">
        <w:t>presentare domanda come</w:t>
      </w:r>
      <w:r w:rsidR="00EF42EF" w:rsidRPr="00EF42EF">
        <w:t xml:space="preserve"> </w:t>
      </w:r>
      <w:r w:rsidR="00EF42EF">
        <w:t>famiglia di fatto in quanto convivente/i da non più di cinque anni alla data di pubblicazione del bando, non sposato/i, nella quale è presente almeno un figlio minore;</w:t>
      </w:r>
    </w:p>
    <w:p w:rsidR="00710C71" w:rsidRDefault="00710C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EF42EF">
        <w:t>presentare domanda come famiglia di prossima formazione in quanto alla data del bando ho/abbiamo effettuato le pubblicazioni del matrimonio o lo contrarrò/emo prima dell’acquisto dell’alloggio;</w:t>
      </w:r>
    </w:p>
    <w:p w:rsidR="004A2253" w:rsidRDefault="004A2253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>
        <w:t>b) (barrare):</w:t>
      </w:r>
    </w:p>
    <w:p w:rsidR="00710C71" w:rsidRDefault="00710C71" w:rsidP="004A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 xml:space="preserve">□ </w:t>
      </w:r>
      <w:r w:rsidR="004A2253">
        <w:t>nessuno dei coniugi (anche di fatto) o dei futuri coniugi ha compiuto 45 anni alla data di pubblicazione del bando.</w:t>
      </w: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AB5F71" w:rsidRDefault="00AB5F71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 xml:space="preserve">il Comune di </w:t>
      </w:r>
      <w:r w:rsidR="00A77303">
        <w:t>Serravalle di Chienti</w:t>
      </w:r>
      <w:r w:rsidRPr="008B5CE0">
        <w:t xml:space="preserve"> con sede in</w:t>
      </w:r>
      <w:r w:rsidR="007B1778">
        <w:t xml:space="preserve"> </w:t>
      </w:r>
      <w:r w:rsidR="00A77303">
        <w:t>Viale Giacomo Leopardi 77</w:t>
      </w:r>
      <w:r w:rsidRPr="008B5CE0">
        <w:t xml:space="preserve">, nella persona del </w:t>
      </w:r>
      <w:r w:rsidR="007B1778">
        <w:t>Responsabile</w:t>
      </w:r>
      <w:r w:rsidRPr="008B5CE0">
        <w:t xml:space="preserve"> dell’ufficio </w:t>
      </w:r>
      <w:r w:rsidR="007B1778">
        <w:t>Urbanistica.</w:t>
      </w:r>
      <w:r w:rsidRPr="008B5CE0">
        <w:t xml:space="preserve"> Il Responsabile dell</w:t>
      </w:r>
      <w:r w:rsidR="00A77303">
        <w:t xml:space="preserve">a Protezione dei dati ha sede </w:t>
      </w:r>
      <w:r w:rsidR="007B1778">
        <w:t xml:space="preserve"> </w:t>
      </w:r>
      <w:r w:rsidR="00A77303">
        <w:t>viale Giacomo Leopardi 77</w:t>
      </w:r>
      <w:r w:rsidR="007B1778">
        <w:t>.</w:t>
      </w:r>
      <w:r w:rsidRPr="008B5CE0">
        <w:t xml:space="preserve"> La casella di posta elettronica, cui potranno essere indirizzate questioni relative ai trattamenti dei dati, è:</w:t>
      </w:r>
      <w:r w:rsidR="007B1778">
        <w:t xml:space="preserve"> </w:t>
      </w:r>
      <w:hyperlink r:id="rId7" w:history="1">
        <w:r w:rsidR="00A77303" w:rsidRPr="002E38D1">
          <w:rPr>
            <w:rStyle w:val="Collegamentoipertestuale"/>
          </w:rPr>
          <w:t>info@comune.serravalledichienti.mc.it</w:t>
        </w:r>
      </w:hyperlink>
      <w:r w:rsidR="00A77303">
        <w:t xml:space="preserve"> </w:t>
      </w: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A77303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A77303">
        <w:t>Serravalle di Chienti</w:t>
      </w:r>
      <w:r>
        <w:t xml:space="preserve"> </w:t>
      </w:r>
      <w:r w:rsidR="008B5CE0" w:rsidRPr="008B5CE0">
        <w:t xml:space="preserve">e dalla DACR n. 45 del 27.12.2016 (linea di </w:t>
      </w:r>
      <w:r w:rsidR="008B5CE0" w:rsidRPr="008B5CE0">
        <w:lastRenderedPageBreak/>
        <w:t>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A77303">
        <w:t>Serravalle di Chienti</w:t>
      </w:r>
      <w:r w:rsidR="008B5CE0" w:rsidRPr="008B5CE0">
        <w:t xml:space="preserve">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</w:t>
      </w:r>
      <w:r w:rsidR="007B1778">
        <w:t xml:space="preserve"> </w:t>
      </w:r>
      <w:r w:rsidR="00A77303">
        <w:t>Serravalle di Chienti</w:t>
      </w:r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>l periodo di conservazione, ai sensi dell’art. 5, par. 1, lett.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Pr="004A2253" w:rsidRDefault="00654FDA" w:rsidP="004A2253">
      <w:pPr>
        <w:spacing w:after="0" w:line="240" w:lineRule="auto"/>
        <w:ind w:left="-142" w:right="-285"/>
        <w:jc w:val="both"/>
        <w:rPr>
          <w:b/>
          <w:sz w:val="16"/>
        </w:rPr>
      </w:pPr>
      <w:r w:rsidRPr="004A2253">
        <w:rPr>
          <w:b/>
          <w:sz w:val="16"/>
        </w:rPr>
        <w:t>NOTE</w:t>
      </w:r>
    </w:p>
    <w:p w:rsidR="00C86D47" w:rsidRPr="004A2253" w:rsidRDefault="00C86D47" w:rsidP="004A2253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  <w:rPr>
          <w:sz w:val="12"/>
        </w:rPr>
      </w:pPr>
      <w:r w:rsidRPr="004A2253">
        <w:rPr>
          <w:sz w:val="12"/>
        </w:rPr>
        <w:t>Si riporta di seguito il testo dell’art. 47 del DPR 445/2000:</w:t>
      </w:r>
    </w:p>
    <w:p w:rsidR="00C86D47" w:rsidRPr="004A2253" w:rsidRDefault="00C86D47" w:rsidP="004A22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86868"/>
          <w:sz w:val="12"/>
          <w:lang w:eastAsia="it-IT"/>
        </w:rPr>
      </w:pPr>
      <w:r w:rsidRPr="004A2253">
        <w:rPr>
          <w:rFonts w:ascii="Calibri" w:eastAsia="Times New Roman" w:hAnsi="Calibri" w:cs="Calibri"/>
          <w:b/>
          <w:bCs/>
          <w:color w:val="686868"/>
          <w:sz w:val="12"/>
          <w:lang w:eastAsia="it-IT"/>
        </w:rPr>
        <w:t>Articolo 47 (R)</w:t>
      </w:r>
      <w:r w:rsidRPr="004A2253">
        <w:rPr>
          <w:rFonts w:ascii="Calibri" w:eastAsia="Times New Roman" w:hAnsi="Calibri" w:cs="Calibri"/>
          <w:color w:val="686868"/>
          <w:sz w:val="12"/>
          <w:lang w:eastAsia="it-IT"/>
        </w:rPr>
        <w:t xml:space="preserve"> </w:t>
      </w:r>
      <w:r w:rsidRPr="004A2253">
        <w:rPr>
          <w:rFonts w:ascii="Calibri" w:eastAsia="Times New Roman" w:hAnsi="Calibri" w:cs="Calibri"/>
          <w:b/>
          <w:bCs/>
          <w:color w:val="686868"/>
          <w:sz w:val="12"/>
          <w:lang w:eastAsia="it-IT"/>
        </w:rPr>
        <w:t>Dichiarazioni sostitutive dell'atto di notorietà</w:t>
      </w:r>
      <w:r w:rsidRPr="004A2253">
        <w:rPr>
          <w:rFonts w:ascii="Calibri" w:eastAsia="Times New Roman" w:hAnsi="Calibri" w:cs="Calibri"/>
          <w:color w:val="686868"/>
          <w:sz w:val="12"/>
          <w:lang w:eastAsia="it-IT"/>
        </w:rPr>
        <w:t xml:space="preserve"> </w:t>
      </w:r>
    </w:p>
    <w:p w:rsidR="00C86D47" w:rsidRPr="004A2253" w:rsidRDefault="00C86D47" w:rsidP="004A2253">
      <w:pPr>
        <w:shd w:val="clear" w:color="auto" w:fill="FFFFFF"/>
        <w:spacing w:after="0" w:line="240" w:lineRule="auto"/>
        <w:jc w:val="both"/>
        <w:rPr>
          <w:sz w:val="12"/>
        </w:rPr>
      </w:pPr>
      <w:r w:rsidRPr="004A2253">
        <w:rPr>
          <w:sz w:val="12"/>
        </w:rPr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4A2253">
          <w:rPr>
            <w:sz w:val="12"/>
          </w:rPr>
          <w:t>articolo 38</w:t>
        </w:r>
      </w:hyperlink>
      <w:r w:rsidRPr="004A2253">
        <w:rPr>
          <w:sz w:val="12"/>
        </w:rPr>
        <w:t>.</w:t>
      </w:r>
    </w:p>
    <w:p w:rsidR="00C86D47" w:rsidRPr="004A2253" w:rsidRDefault="00C86D47" w:rsidP="004A2253">
      <w:pPr>
        <w:shd w:val="clear" w:color="auto" w:fill="FFFFFF"/>
        <w:spacing w:after="0" w:line="240" w:lineRule="auto"/>
        <w:jc w:val="both"/>
        <w:rPr>
          <w:sz w:val="12"/>
        </w:rPr>
      </w:pPr>
      <w:r w:rsidRPr="004A2253">
        <w:rPr>
          <w:sz w:val="12"/>
        </w:rPr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4A2253" w:rsidRDefault="00C86D47" w:rsidP="004A2253">
      <w:pPr>
        <w:shd w:val="clear" w:color="auto" w:fill="FFFFFF"/>
        <w:spacing w:after="0" w:line="240" w:lineRule="auto"/>
        <w:jc w:val="both"/>
        <w:rPr>
          <w:sz w:val="12"/>
        </w:rPr>
      </w:pPr>
      <w:r w:rsidRPr="004A2253">
        <w:rPr>
          <w:sz w:val="12"/>
        </w:rPr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4A2253">
          <w:rPr>
            <w:sz w:val="12"/>
          </w:rPr>
          <w:t>articolo 46</w:t>
        </w:r>
      </w:hyperlink>
      <w:r w:rsidRPr="004A2253">
        <w:rPr>
          <w:sz w:val="12"/>
        </w:rPr>
        <w:t xml:space="preserve"> sono comprovati dall'interessato mediante la dichiarazione sostitutiva di atto di notorietà. </w:t>
      </w:r>
    </w:p>
    <w:p w:rsidR="00C86D47" w:rsidRPr="004A2253" w:rsidRDefault="00C86D47" w:rsidP="004A2253">
      <w:pPr>
        <w:shd w:val="clear" w:color="auto" w:fill="FFFFFF"/>
        <w:spacing w:after="0" w:line="240" w:lineRule="auto"/>
        <w:jc w:val="both"/>
        <w:rPr>
          <w:sz w:val="12"/>
        </w:rPr>
      </w:pPr>
      <w:r w:rsidRPr="004A2253">
        <w:rPr>
          <w:sz w:val="12"/>
        </w:rPr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Pr="004A2253" w:rsidRDefault="00181E42" w:rsidP="004A2253">
      <w:pPr>
        <w:spacing w:after="0" w:line="240" w:lineRule="auto"/>
        <w:ind w:left="284" w:right="-285" w:hanging="426"/>
        <w:jc w:val="both"/>
        <w:rPr>
          <w:sz w:val="12"/>
        </w:rPr>
      </w:pPr>
      <w:r w:rsidRPr="004A2253">
        <w:rPr>
          <w:b/>
          <w:sz w:val="12"/>
        </w:rPr>
        <w:t xml:space="preserve">(2) </w:t>
      </w:r>
      <w:r w:rsidR="006709F6" w:rsidRPr="004A2253">
        <w:rPr>
          <w:sz w:val="12"/>
        </w:rPr>
        <w:t xml:space="preserve">Ai sensi dell’art. 2, co. 2, della </w:t>
      </w:r>
      <w:proofErr w:type="spellStart"/>
      <w:r w:rsidR="006709F6" w:rsidRPr="004A2253">
        <w:rPr>
          <w:sz w:val="12"/>
        </w:rPr>
        <w:t>l.r</w:t>
      </w:r>
      <w:proofErr w:type="spellEnd"/>
      <w:r w:rsidR="006709F6" w:rsidRPr="004A2253">
        <w:rPr>
          <w:sz w:val="12"/>
        </w:rPr>
        <w:t xml:space="preserve">. n. 36/2005, per </w:t>
      </w:r>
      <w:r w:rsidR="006709F6" w:rsidRPr="004A2253">
        <w:rPr>
          <w:i/>
          <w:sz w:val="12"/>
          <w:u w:val="single"/>
        </w:rPr>
        <w:t>abitazione adeguata</w:t>
      </w:r>
      <w:r w:rsidR="006709F6" w:rsidRPr="004A2253">
        <w:rPr>
          <w:i/>
          <w:sz w:val="12"/>
        </w:rPr>
        <w:t xml:space="preserve"> </w:t>
      </w:r>
      <w:r w:rsidR="006709F6" w:rsidRPr="004A2253">
        <w:rPr>
          <w:sz w:val="12"/>
        </w:rPr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persone.</w:t>
      </w:r>
    </w:p>
    <w:p w:rsidR="006709F6" w:rsidRPr="004A2253" w:rsidRDefault="006709F6" w:rsidP="004A2253">
      <w:pPr>
        <w:spacing w:after="0" w:line="240" w:lineRule="auto"/>
        <w:ind w:left="284" w:right="-285" w:hanging="426"/>
        <w:jc w:val="both"/>
        <w:rPr>
          <w:sz w:val="12"/>
        </w:rPr>
      </w:pPr>
    </w:p>
    <w:p w:rsidR="006709F6" w:rsidRPr="004A2253" w:rsidRDefault="006709F6" w:rsidP="004A2253">
      <w:pPr>
        <w:spacing w:after="0" w:line="240" w:lineRule="auto"/>
        <w:ind w:left="284" w:right="-285" w:hanging="426"/>
        <w:jc w:val="both"/>
        <w:rPr>
          <w:b/>
          <w:sz w:val="12"/>
        </w:rPr>
      </w:pPr>
      <w:r w:rsidRPr="004A2253">
        <w:rPr>
          <w:b/>
          <w:sz w:val="12"/>
        </w:rPr>
        <w:t xml:space="preserve">(3) </w:t>
      </w:r>
      <w:r w:rsidRPr="004A2253">
        <w:rPr>
          <w:sz w:val="12"/>
        </w:rPr>
        <w:t xml:space="preserve">Ai sensi dell’art. 2, comma 1, lett. c, della L.R. 36/2005 e </w:t>
      </w:r>
      <w:proofErr w:type="spellStart"/>
      <w:r w:rsidRPr="004A2253">
        <w:rPr>
          <w:sz w:val="12"/>
        </w:rPr>
        <w:t>s.m.i.</w:t>
      </w:r>
      <w:proofErr w:type="spellEnd"/>
      <w:r w:rsidRPr="004A2253">
        <w:rPr>
          <w:sz w:val="12"/>
        </w:rPr>
        <w:t>,</w:t>
      </w:r>
      <w:r w:rsidRPr="004A2253">
        <w:rPr>
          <w:b/>
          <w:sz w:val="12"/>
        </w:rPr>
        <w:t xml:space="preserve"> </w:t>
      </w:r>
      <w:r w:rsidRPr="004A2253">
        <w:rPr>
          <w:sz w:val="12"/>
        </w:rPr>
        <w:t xml:space="preserve">per </w:t>
      </w:r>
      <w:r w:rsidRPr="004A2253">
        <w:rPr>
          <w:i/>
          <w:sz w:val="12"/>
        </w:rPr>
        <w:t>nucleo familiare</w:t>
      </w:r>
      <w:r w:rsidRPr="004A2253">
        <w:rPr>
          <w:sz w:val="12"/>
        </w:rPr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lavoro.</w:t>
      </w:r>
      <w:r w:rsidRPr="004A2253">
        <w:rPr>
          <w:b/>
          <w:sz w:val="12"/>
        </w:rPr>
        <w:t xml:space="preserve">  </w:t>
      </w:r>
    </w:p>
    <w:p w:rsidR="006709F6" w:rsidRPr="004A2253" w:rsidRDefault="006709F6" w:rsidP="004A2253">
      <w:pPr>
        <w:spacing w:after="0" w:line="240" w:lineRule="auto"/>
        <w:ind w:left="142" w:right="-285" w:hanging="284"/>
        <w:jc w:val="both"/>
        <w:rPr>
          <w:b/>
          <w:sz w:val="12"/>
        </w:rPr>
      </w:pPr>
    </w:p>
    <w:p w:rsidR="00794125" w:rsidRPr="004A2253" w:rsidRDefault="0090444C" w:rsidP="004A2253">
      <w:pPr>
        <w:spacing w:after="0" w:line="240" w:lineRule="auto"/>
        <w:ind w:left="284" w:right="-284" w:hanging="426"/>
        <w:jc w:val="both"/>
        <w:rPr>
          <w:sz w:val="12"/>
        </w:rPr>
      </w:pPr>
      <w:r w:rsidRPr="004A2253">
        <w:rPr>
          <w:b/>
          <w:sz w:val="12"/>
        </w:rPr>
        <w:t xml:space="preserve">(4) </w:t>
      </w:r>
      <w:r w:rsidR="00837434" w:rsidRPr="004A2253">
        <w:rPr>
          <w:sz w:val="12"/>
        </w:rPr>
        <w:t xml:space="preserve">Ai sensi della Legge n. 76 del 20.5.2016, per </w:t>
      </w:r>
      <w:r w:rsidR="00837434" w:rsidRPr="004A2253">
        <w:rPr>
          <w:i/>
          <w:sz w:val="12"/>
        </w:rPr>
        <w:t xml:space="preserve">altre formazioni sociali </w:t>
      </w:r>
      <w:r w:rsidR="00837434" w:rsidRPr="004A2253">
        <w:rPr>
          <w:sz w:val="12"/>
        </w:rPr>
        <w:t>si intendono: a) l’unione civile tra persone dello stesso sesso; b) le convivenze di fatto.</w:t>
      </w:r>
    </w:p>
    <w:p w:rsidR="00F60B1F" w:rsidRPr="004A2253" w:rsidRDefault="00F60B1F" w:rsidP="004A2253">
      <w:pPr>
        <w:spacing w:after="0" w:line="240" w:lineRule="auto"/>
        <w:ind w:left="284" w:right="-284" w:hanging="426"/>
        <w:jc w:val="both"/>
        <w:rPr>
          <w:b/>
          <w:sz w:val="12"/>
        </w:rPr>
      </w:pPr>
    </w:p>
    <w:p w:rsidR="0026249D" w:rsidRPr="004A2253" w:rsidRDefault="00F60B1F" w:rsidP="004A2253">
      <w:pPr>
        <w:spacing w:after="0" w:line="240" w:lineRule="auto"/>
        <w:ind w:left="284" w:right="-284" w:hanging="426"/>
        <w:jc w:val="both"/>
        <w:rPr>
          <w:sz w:val="12"/>
        </w:rPr>
      </w:pPr>
      <w:r w:rsidRPr="004A2253">
        <w:rPr>
          <w:b/>
          <w:sz w:val="12"/>
        </w:rPr>
        <w:t xml:space="preserve">(5) </w:t>
      </w:r>
      <w:r w:rsidR="0026249D" w:rsidRPr="004A2253">
        <w:rPr>
          <w:sz w:val="12"/>
        </w:rPr>
        <w:t>Superficie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macchina.</w:t>
      </w:r>
    </w:p>
    <w:p w:rsidR="00C86D47" w:rsidRPr="004A2253" w:rsidRDefault="00C86D47" w:rsidP="004A2253">
      <w:pPr>
        <w:spacing w:after="0" w:line="240" w:lineRule="auto"/>
        <w:ind w:left="284" w:right="-285" w:hanging="426"/>
        <w:rPr>
          <w:sz w:val="12"/>
        </w:rPr>
      </w:pPr>
    </w:p>
    <w:p w:rsidR="00C86D47" w:rsidRPr="004A2253" w:rsidRDefault="00C86D47" w:rsidP="004A2253">
      <w:pPr>
        <w:pStyle w:val="Paragrafoelenco"/>
        <w:spacing w:after="0" w:line="240" w:lineRule="auto"/>
        <w:ind w:left="218" w:right="-285"/>
        <w:rPr>
          <w:b/>
          <w:sz w:val="12"/>
        </w:rPr>
      </w:pPr>
    </w:p>
    <w:sectPr w:rsidR="00C86D47" w:rsidRPr="004A2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79CC"/>
    <w:rsid w:val="00405110"/>
    <w:rsid w:val="00411F71"/>
    <w:rsid w:val="00415D51"/>
    <w:rsid w:val="004A2253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10C71"/>
    <w:rsid w:val="00794125"/>
    <w:rsid w:val="007B1778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4219"/>
    <w:rsid w:val="009576D9"/>
    <w:rsid w:val="009F2181"/>
    <w:rsid w:val="00A77303"/>
    <w:rsid w:val="00A9602E"/>
    <w:rsid w:val="00AB1B50"/>
    <w:rsid w:val="00AB5F71"/>
    <w:rsid w:val="00AD1E38"/>
    <w:rsid w:val="00AF236E"/>
    <w:rsid w:val="00B52D27"/>
    <w:rsid w:val="00B96B10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EF42EF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177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B177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B1778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B17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B1778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177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B177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B1778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B17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B1778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serravalledichienti.mc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tilocali.leggiditali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F515-79C4-42A0-ADBE-9D8EAAFA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anag3</cp:lastModifiedBy>
  <cp:revision>8</cp:revision>
  <cp:lastPrinted>2019-02-22T10:59:00Z</cp:lastPrinted>
  <dcterms:created xsi:type="dcterms:W3CDTF">2019-02-22T12:54:00Z</dcterms:created>
  <dcterms:modified xsi:type="dcterms:W3CDTF">2019-04-12T06:47:00Z</dcterms:modified>
</cp:coreProperties>
</file>