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EA" w:rsidRPr="00791FBE" w:rsidRDefault="00D262EA" w:rsidP="00D262EA">
      <w:pPr>
        <w:autoSpaceDE w:val="0"/>
        <w:autoSpaceDN w:val="0"/>
        <w:adjustRightInd w:val="0"/>
        <w:jc w:val="center"/>
        <w:rPr>
          <w:b/>
          <w:u w:val="single"/>
        </w:rPr>
      </w:pPr>
      <w:r w:rsidRPr="00791FBE">
        <w:rPr>
          <w:b/>
          <w:u w:val="single"/>
        </w:rPr>
        <w:t>MODELLO B</w:t>
      </w:r>
    </w:p>
    <w:p w:rsidR="00D262EA" w:rsidRPr="00791FBE" w:rsidRDefault="00D262EA" w:rsidP="00D262EA">
      <w:pPr>
        <w:autoSpaceDE w:val="0"/>
        <w:autoSpaceDN w:val="0"/>
        <w:adjustRightInd w:val="0"/>
        <w:jc w:val="center"/>
      </w:pP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  <w:jc w:val="both"/>
        <w:rPr>
          <w:b/>
        </w:rPr>
      </w:pPr>
      <w:r w:rsidRPr="00791FBE">
        <w:rPr>
          <w:b/>
        </w:rPr>
        <w:t xml:space="preserve">OFFERTA  TECNICA SERVIZIO DI TESORERIA COMUNE DI </w:t>
      </w:r>
      <w:r w:rsidR="00E201D4">
        <w:rPr>
          <w:b/>
        </w:rPr>
        <w:t>SERRAVALLE DI CHEINTI</w:t>
      </w:r>
      <w:r w:rsidRPr="00791FBE">
        <w:rPr>
          <w:b/>
        </w:rPr>
        <w:t xml:space="preserve"> – PER</w:t>
      </w:r>
      <w:r w:rsidR="00D64B2A">
        <w:rPr>
          <w:b/>
        </w:rPr>
        <w:t xml:space="preserve"> UN QUINQUENNIO</w:t>
      </w:r>
      <w:r w:rsidRPr="00791FBE">
        <w:rPr>
          <w:b/>
        </w:rPr>
        <w:t>.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  <w:spacing w:line="360" w:lineRule="auto"/>
        <w:jc w:val="both"/>
      </w:pPr>
      <w:r w:rsidRPr="00791FBE">
        <w:t>Il/la sottoscritto/a ________________________________________________________________</w:t>
      </w:r>
    </w:p>
    <w:p w:rsidR="00D262EA" w:rsidRPr="00791FBE" w:rsidRDefault="00D262EA" w:rsidP="00D262EA">
      <w:pPr>
        <w:autoSpaceDE w:val="0"/>
        <w:autoSpaceDN w:val="0"/>
        <w:adjustRightInd w:val="0"/>
        <w:spacing w:line="360" w:lineRule="auto"/>
        <w:jc w:val="both"/>
      </w:pPr>
      <w:r w:rsidRPr="00791FBE">
        <w:t>nato/a _____________________________________ il ___________________________________</w:t>
      </w:r>
    </w:p>
    <w:p w:rsidR="00D262EA" w:rsidRPr="00791FBE" w:rsidRDefault="00D262EA" w:rsidP="00D262EA">
      <w:pPr>
        <w:autoSpaceDE w:val="0"/>
        <w:autoSpaceDN w:val="0"/>
        <w:adjustRightInd w:val="0"/>
        <w:spacing w:line="360" w:lineRule="auto"/>
        <w:jc w:val="both"/>
      </w:pPr>
      <w:r w:rsidRPr="00791FBE">
        <w:t>residente in ______________________________________________________________________</w:t>
      </w:r>
    </w:p>
    <w:p w:rsidR="00D262EA" w:rsidRPr="00791FBE" w:rsidRDefault="00D262EA" w:rsidP="00D262EA">
      <w:pPr>
        <w:autoSpaceDE w:val="0"/>
        <w:autoSpaceDN w:val="0"/>
        <w:adjustRightInd w:val="0"/>
        <w:spacing w:line="360" w:lineRule="auto"/>
        <w:jc w:val="both"/>
      </w:pPr>
      <w:r w:rsidRPr="00791FBE">
        <w:t>________________________________________________________________________________</w:t>
      </w:r>
    </w:p>
    <w:p w:rsidR="00D262EA" w:rsidRPr="00791FBE" w:rsidRDefault="00D262EA" w:rsidP="00D262EA">
      <w:pPr>
        <w:autoSpaceDE w:val="0"/>
        <w:autoSpaceDN w:val="0"/>
        <w:adjustRightInd w:val="0"/>
        <w:spacing w:line="360" w:lineRule="auto"/>
        <w:jc w:val="both"/>
      </w:pPr>
      <w:r w:rsidRPr="00791FBE">
        <w:t>nella sua qualità di legale rappresentante di ________________________________________________________________________________</w:t>
      </w:r>
    </w:p>
    <w:p w:rsidR="00D262EA" w:rsidRPr="00791FBE" w:rsidRDefault="00D262EA" w:rsidP="00D262EA">
      <w:pPr>
        <w:autoSpaceDE w:val="0"/>
        <w:autoSpaceDN w:val="0"/>
        <w:adjustRightInd w:val="0"/>
        <w:spacing w:line="360" w:lineRule="auto"/>
        <w:jc w:val="both"/>
      </w:pPr>
      <w:r w:rsidRPr="00791FBE">
        <w:t>con sede legale in ________________________________________________________ Via __________________________________  n. _________________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  <w:jc w:val="center"/>
        <w:rPr>
          <w:b/>
          <w:bCs/>
        </w:rPr>
      </w:pPr>
      <w:r w:rsidRPr="00791FBE">
        <w:rPr>
          <w:b/>
          <w:bCs/>
        </w:rPr>
        <w:t>D I C H I A R A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b/>
        </w:rPr>
        <w:t>B1)-</w:t>
      </w:r>
      <w:r w:rsidRPr="00791FBE">
        <w:t xml:space="preserve">  tasso di interesse debitore sulle anticipazioni di tesoreria</w:t>
      </w:r>
    </w:p>
    <w:p w:rsidR="00D262EA" w:rsidRPr="00791FBE" w:rsidRDefault="00D262EA" w:rsidP="00D262EA">
      <w:pPr>
        <w:autoSpaceDE w:val="0"/>
        <w:autoSpaceDN w:val="0"/>
        <w:adjustRightInd w:val="0"/>
        <w:jc w:val="both"/>
      </w:pPr>
      <w:r w:rsidRPr="00791FBE">
        <w:t xml:space="preserve">- Spread di punti in diminuzione o in aumento (in quest’ultimo caso aumento massimo punti </w:t>
      </w:r>
      <w:r w:rsidR="006250F8">
        <w:t>4</w:t>
      </w:r>
      <w:bookmarkStart w:id="0" w:name="_GoBack"/>
      <w:bookmarkEnd w:id="0"/>
      <w:r w:rsidRPr="00791FBE">
        <w:t xml:space="preserve">,00), con riferimento al tasso </w:t>
      </w:r>
      <w:proofErr w:type="spellStart"/>
      <w:r w:rsidRPr="00791FBE">
        <w:t>Euribor</w:t>
      </w:r>
      <w:proofErr w:type="spellEnd"/>
      <w:r w:rsidRPr="00791FBE">
        <w:t xml:space="preserve"> 3 mesi, media mensile mese precedente, divisore fisso 360, con capitalizzazione trimestrale, senza applicazione di qualsiasi commissione. (</w:t>
      </w:r>
      <w:r w:rsidRPr="00791FBE">
        <w:rPr>
          <w:i/>
          <w:iCs/>
        </w:rPr>
        <w:t xml:space="preserve">indicare nel </w:t>
      </w:r>
      <w:proofErr w:type="spellStart"/>
      <w:r w:rsidRPr="00791FBE">
        <w:rPr>
          <w:i/>
          <w:iCs/>
        </w:rPr>
        <w:t>rigosottostante</w:t>
      </w:r>
      <w:proofErr w:type="spellEnd"/>
      <w:r w:rsidRPr="00791FBE">
        <w:rPr>
          <w:i/>
          <w:iCs/>
        </w:rPr>
        <w:t xml:space="preserve"> lo spread offerto)</w:t>
      </w:r>
      <w:r w:rsidRPr="00791FBE">
        <w:t>:</w:t>
      </w:r>
    </w:p>
    <w:p w:rsidR="00D262EA" w:rsidRPr="00791FBE" w:rsidRDefault="00D262EA" w:rsidP="00D262EA">
      <w:pPr>
        <w:autoSpaceDE w:val="0"/>
        <w:autoSpaceDN w:val="0"/>
        <w:adjustRightInd w:val="0"/>
        <w:jc w:val="both"/>
        <w:rPr>
          <w:b/>
          <w:bCs/>
        </w:rPr>
      </w:pPr>
      <w:r w:rsidRPr="00791FBE">
        <w:rPr>
          <w:b/>
          <w:bCs/>
        </w:rPr>
        <w:t>_______________________________________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b/>
        </w:rPr>
        <w:t>B2)-</w:t>
      </w:r>
      <w:r w:rsidRPr="00791FBE">
        <w:t xml:space="preserve"> tasso di interesse creditore sulle giacenze di cassa</w:t>
      </w:r>
    </w:p>
    <w:p w:rsidR="00D262EA" w:rsidRPr="00791FBE" w:rsidRDefault="00D262EA" w:rsidP="00D262EA">
      <w:pPr>
        <w:autoSpaceDE w:val="0"/>
        <w:autoSpaceDN w:val="0"/>
        <w:adjustRightInd w:val="0"/>
        <w:jc w:val="both"/>
      </w:pPr>
      <w:r w:rsidRPr="00791FBE">
        <w:t>- Spread di punti in aumento rispetto all’</w:t>
      </w:r>
      <w:proofErr w:type="spellStart"/>
      <w:r w:rsidRPr="00791FBE">
        <w:t>Euribor</w:t>
      </w:r>
      <w:proofErr w:type="spellEnd"/>
      <w:r w:rsidRPr="00791FBE">
        <w:t xml:space="preserve"> a tre mesi (base 360), riferito alla media del mese</w:t>
      </w:r>
    </w:p>
    <w:p w:rsidR="00D262EA" w:rsidRPr="00791FBE" w:rsidRDefault="00D262EA" w:rsidP="00D262EA">
      <w:pPr>
        <w:autoSpaceDE w:val="0"/>
        <w:autoSpaceDN w:val="0"/>
        <w:adjustRightInd w:val="0"/>
        <w:jc w:val="both"/>
        <w:rPr>
          <w:b/>
          <w:bCs/>
        </w:rPr>
      </w:pPr>
      <w:r w:rsidRPr="00791FBE">
        <w:t>precedente con capitalizzazione trimestrale, al lordo delle ritenute erariali (</w:t>
      </w:r>
      <w:r w:rsidRPr="00791FBE">
        <w:rPr>
          <w:i/>
          <w:iCs/>
        </w:rPr>
        <w:t>indicare nel rigo sottostante lo spread offerto)</w:t>
      </w:r>
      <w:r w:rsidRPr="00791FBE">
        <w:rPr>
          <w:b/>
          <w:bCs/>
        </w:rPr>
        <w:t>:</w:t>
      </w:r>
    </w:p>
    <w:p w:rsidR="00D262EA" w:rsidRPr="00791FBE" w:rsidRDefault="00D262EA" w:rsidP="00D262EA">
      <w:pPr>
        <w:autoSpaceDE w:val="0"/>
        <w:autoSpaceDN w:val="0"/>
        <w:adjustRightInd w:val="0"/>
        <w:rPr>
          <w:b/>
          <w:bCs/>
        </w:rPr>
      </w:pPr>
      <w:r w:rsidRPr="00791FBE">
        <w:rPr>
          <w:b/>
          <w:bCs/>
        </w:rPr>
        <w:t>________________________________________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b/>
        </w:rPr>
        <w:t>B3)-</w:t>
      </w:r>
      <w:r w:rsidRPr="00791FBE">
        <w:t xml:space="preserve"> Valuta applicata alle operazioni di riscossioni</w:t>
      </w:r>
    </w:p>
    <w:p w:rsidR="00D262EA" w:rsidRPr="00791FBE" w:rsidRDefault="00D262EA" w:rsidP="00D262EA">
      <w:pPr>
        <w:autoSpaceDE w:val="0"/>
        <w:autoSpaceDN w:val="0"/>
        <w:adjustRightInd w:val="0"/>
        <w:rPr>
          <w:i/>
          <w:iCs/>
        </w:rPr>
      </w:pPr>
      <w:r w:rsidRPr="00791FBE">
        <w:t>(</w:t>
      </w:r>
      <w:r w:rsidRPr="00791FBE">
        <w:rPr>
          <w:i/>
          <w:iCs/>
        </w:rPr>
        <w:t>indicare con una X la casella interessata)</w:t>
      </w: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rFonts w:eastAsia="Wingdings-Regular"/>
        </w:rPr>
        <w:t xml:space="preserve">[   ] </w:t>
      </w:r>
      <w:r w:rsidRPr="00791FBE">
        <w:t>stesso giorno</w:t>
      </w: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rFonts w:eastAsia="Wingdings-Regular"/>
        </w:rPr>
        <w:t xml:space="preserve">[   ] </w:t>
      </w:r>
      <w:r w:rsidRPr="00791FBE">
        <w:t>giorno successivo</w:t>
      </w: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rFonts w:eastAsia="Wingdings-Regular"/>
        </w:rPr>
        <w:t xml:space="preserve">[   ] </w:t>
      </w:r>
      <w:r w:rsidRPr="00791FBE">
        <w:t>altra offerta ________________________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b/>
        </w:rPr>
        <w:t>B4)-</w:t>
      </w:r>
      <w:r w:rsidRPr="00791FBE">
        <w:t xml:space="preserve"> Commissione applicata alle polizze fideiussorie del Comune</w:t>
      </w:r>
    </w:p>
    <w:p w:rsidR="00D262EA" w:rsidRPr="00791FBE" w:rsidRDefault="00D262EA" w:rsidP="00D262EA">
      <w:pPr>
        <w:autoSpaceDE w:val="0"/>
        <w:autoSpaceDN w:val="0"/>
        <w:adjustRightInd w:val="0"/>
        <w:rPr>
          <w:i/>
          <w:iCs/>
        </w:rPr>
      </w:pPr>
      <w:r w:rsidRPr="00791FBE">
        <w:t>(</w:t>
      </w:r>
      <w:r w:rsidRPr="00791FBE">
        <w:rPr>
          <w:i/>
          <w:iCs/>
        </w:rPr>
        <w:t>indicare in cifre e in lettere l’ammontare che verrà applicato)</w:t>
      </w: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i/>
          <w:iCs/>
        </w:rPr>
        <w:t xml:space="preserve">_________________________ (in cifre) </w:t>
      </w:r>
      <w:r w:rsidRPr="00791FBE">
        <w:t>Euro __________________________________(</w:t>
      </w:r>
      <w:r w:rsidRPr="00791FBE">
        <w:rPr>
          <w:i/>
          <w:iCs/>
        </w:rPr>
        <w:t>in lettere</w:t>
      </w:r>
      <w:r w:rsidRPr="00791FBE">
        <w:t>)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b/>
        </w:rPr>
        <w:t>B5)-</w:t>
      </w:r>
      <w:r w:rsidRPr="00791FBE">
        <w:t xml:space="preserve"> Commissioni per riscossioni entrate tramite bancomat su terminale POS</w:t>
      </w:r>
    </w:p>
    <w:p w:rsidR="00D262EA" w:rsidRPr="00791FBE" w:rsidRDefault="00D262EA" w:rsidP="00D262EA">
      <w:pPr>
        <w:autoSpaceDE w:val="0"/>
        <w:autoSpaceDN w:val="0"/>
        <w:adjustRightInd w:val="0"/>
        <w:rPr>
          <w:i/>
          <w:iCs/>
        </w:rPr>
      </w:pPr>
      <w:r w:rsidRPr="00791FBE">
        <w:t>(</w:t>
      </w:r>
      <w:r w:rsidRPr="00791FBE">
        <w:rPr>
          <w:i/>
          <w:iCs/>
        </w:rPr>
        <w:t>indicare in cifre e in lettere l’ammontare che verrà applicato)</w:t>
      </w: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i/>
          <w:iCs/>
        </w:rPr>
        <w:t xml:space="preserve">_________________________(in cifre) </w:t>
      </w:r>
      <w:r w:rsidRPr="00791FBE">
        <w:t>Euro __________________________________(</w:t>
      </w:r>
      <w:r w:rsidRPr="00791FBE">
        <w:rPr>
          <w:i/>
          <w:iCs/>
        </w:rPr>
        <w:t>in lettere</w:t>
      </w:r>
      <w:r w:rsidRPr="00791FBE">
        <w:t>)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  <w:jc w:val="both"/>
      </w:pPr>
      <w:r w:rsidRPr="00791FBE">
        <w:rPr>
          <w:b/>
        </w:rPr>
        <w:t>B6)-</w:t>
      </w:r>
      <w:r w:rsidRPr="00791FBE">
        <w:t xml:space="preserve"> Commissioni sui pagamenti ai fornitori in conti correnti c/o istituti bancari diversi dal Tesoriere</w:t>
      </w:r>
    </w:p>
    <w:p w:rsidR="00D262EA" w:rsidRPr="00791FBE" w:rsidRDefault="00D262EA" w:rsidP="00D262EA">
      <w:pPr>
        <w:autoSpaceDE w:val="0"/>
        <w:autoSpaceDN w:val="0"/>
        <w:adjustRightInd w:val="0"/>
        <w:rPr>
          <w:i/>
          <w:iCs/>
        </w:rPr>
      </w:pPr>
      <w:r w:rsidRPr="00791FBE">
        <w:t>(</w:t>
      </w:r>
      <w:r w:rsidRPr="00791FBE">
        <w:rPr>
          <w:i/>
          <w:iCs/>
        </w:rPr>
        <w:t>indicare in cifre e in lettere l’ammontare che verrà applicato)</w:t>
      </w: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i/>
          <w:iCs/>
        </w:rPr>
        <w:lastRenderedPageBreak/>
        <w:t xml:space="preserve">_________________________(in cifre) </w:t>
      </w:r>
      <w:r w:rsidRPr="00791FBE">
        <w:t>Euro __________________________________(</w:t>
      </w:r>
      <w:r w:rsidRPr="00791FBE">
        <w:rPr>
          <w:i/>
          <w:iCs/>
        </w:rPr>
        <w:t>in lettere</w:t>
      </w:r>
      <w:r w:rsidRPr="00791FBE">
        <w:t>)</w:t>
      </w:r>
    </w:p>
    <w:p w:rsidR="00D262EA" w:rsidRPr="00791FBE" w:rsidRDefault="00D262EA" w:rsidP="00D262EA">
      <w:pPr>
        <w:autoSpaceDE w:val="0"/>
        <w:autoSpaceDN w:val="0"/>
        <w:adjustRightInd w:val="0"/>
        <w:jc w:val="both"/>
        <w:rPr>
          <w:b/>
        </w:rPr>
      </w:pP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b/>
        </w:rPr>
        <w:t>[  ] - B7)-</w:t>
      </w:r>
      <w:r w:rsidRPr="00791FBE">
        <w:t xml:space="preserve"> La disponibilità al pagamento ed incasso (mandati e reversali) in circolarità aziendale presso tutte le filiali della Banca; </w:t>
      </w:r>
    </w:p>
    <w:p w:rsidR="00D262EA" w:rsidRPr="00791FBE" w:rsidRDefault="00D262EA" w:rsidP="00D262EA">
      <w:pPr>
        <w:autoSpaceDE w:val="0"/>
        <w:autoSpaceDN w:val="0"/>
        <w:adjustRightInd w:val="0"/>
        <w:rPr>
          <w:i/>
          <w:iCs/>
        </w:rPr>
      </w:pPr>
      <w:r w:rsidRPr="00791FBE">
        <w:t>(</w:t>
      </w:r>
      <w:r w:rsidRPr="00791FBE">
        <w:rPr>
          <w:i/>
          <w:iCs/>
        </w:rPr>
        <w:t>indicare con una X la casella)</w:t>
      </w:r>
    </w:p>
    <w:p w:rsidR="00D262EA" w:rsidRPr="00791FBE" w:rsidRDefault="00D262EA" w:rsidP="00D262EA">
      <w:pPr>
        <w:autoSpaceDE w:val="0"/>
        <w:autoSpaceDN w:val="0"/>
        <w:adjustRightInd w:val="0"/>
        <w:jc w:val="both"/>
        <w:rPr>
          <w:b/>
        </w:rPr>
      </w:pP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b/>
        </w:rPr>
        <w:t>[  ] -B8)-</w:t>
      </w:r>
      <w:r w:rsidRPr="00791FBE">
        <w:t xml:space="preserve"> La disponibilità ad offrire n. 1 POS senza oneri da attivare su eventuale richiesta dell’Ente; </w:t>
      </w:r>
    </w:p>
    <w:p w:rsidR="00D262EA" w:rsidRPr="00791FBE" w:rsidRDefault="00D262EA" w:rsidP="00D262EA">
      <w:pPr>
        <w:autoSpaceDE w:val="0"/>
        <w:autoSpaceDN w:val="0"/>
        <w:adjustRightInd w:val="0"/>
        <w:rPr>
          <w:i/>
          <w:iCs/>
        </w:rPr>
      </w:pPr>
      <w:r w:rsidRPr="00791FBE">
        <w:t>(</w:t>
      </w:r>
      <w:r w:rsidRPr="00791FBE">
        <w:rPr>
          <w:i/>
          <w:iCs/>
        </w:rPr>
        <w:t>indicare con una X la casella)</w:t>
      </w:r>
    </w:p>
    <w:p w:rsidR="00D262EA" w:rsidRPr="00791FBE" w:rsidRDefault="00D262EA" w:rsidP="00D262EA">
      <w:pPr>
        <w:autoSpaceDE w:val="0"/>
        <w:autoSpaceDN w:val="0"/>
        <w:adjustRightInd w:val="0"/>
        <w:jc w:val="both"/>
      </w:pP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rPr>
          <w:b/>
        </w:rPr>
        <w:t>[  ] -B9)-</w:t>
      </w:r>
      <w:r w:rsidRPr="00791FBE">
        <w:t xml:space="preserve"> </w:t>
      </w:r>
    </w:p>
    <w:p w:rsidR="00D262EA" w:rsidRPr="00791FBE" w:rsidRDefault="00D262EA" w:rsidP="00D262EA">
      <w:pPr>
        <w:jc w:val="both"/>
        <w:rPr>
          <w:rFonts w:eastAsia="Times New Roman"/>
        </w:rPr>
      </w:pPr>
      <w:r w:rsidRPr="00791FBE">
        <w:t xml:space="preserve">□ Di possedere uno sportello operativo nel territorio del comune di </w:t>
      </w:r>
      <w:r w:rsidR="00E201D4">
        <w:t>Serravalle di Chienti</w:t>
      </w:r>
      <w:r w:rsidRPr="00791FBE">
        <w:t xml:space="preserve"> </w:t>
      </w:r>
      <w:r w:rsidRPr="00791FBE">
        <w:rPr>
          <w:rFonts w:eastAsia="Times New Roman"/>
        </w:rPr>
        <w:t>presso il quale può essere svolto il servizio di tesoreria ed i servizi connessi, anche mediante collegamento telematico, dal lunedì al venerdì, nel normale orario di apertura.</w:t>
      </w:r>
      <w:r w:rsidRPr="00791FBE">
        <w:t>;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jc w:val="both"/>
        <w:rPr>
          <w:rFonts w:eastAsia="Times New Roman"/>
        </w:rPr>
      </w:pPr>
      <w:r w:rsidRPr="00791FBE">
        <w:t>□ Di p</w:t>
      </w:r>
      <w:r w:rsidRPr="00791FBE">
        <w:rPr>
          <w:rFonts w:eastAsia="Times New Roman"/>
        </w:rPr>
        <w:t>ossedere uno sportello operativo presso in  territori non distanti oltre 20 Km dalla sede dell’Ente (</w:t>
      </w:r>
      <w:r w:rsidR="00E201D4">
        <w:rPr>
          <w:rFonts w:eastAsia="Times New Roman"/>
        </w:rPr>
        <w:t>Serravalle di Chienti</w:t>
      </w:r>
      <w:r w:rsidRPr="00791FBE">
        <w:rPr>
          <w:rFonts w:eastAsia="Times New Roman"/>
        </w:rPr>
        <w:t>), presso il quale può essere svolto il servizio di tesoreria ed i servizi connessi, anche mediante collegamento telematico,  dal lunedì al venerdì, nel normale orario di apertura.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  <w:rPr>
          <w:i/>
          <w:iCs/>
        </w:rPr>
      </w:pPr>
      <w:r w:rsidRPr="00791FBE">
        <w:t xml:space="preserve"> (</w:t>
      </w:r>
      <w:r w:rsidRPr="00791FBE">
        <w:rPr>
          <w:i/>
          <w:iCs/>
        </w:rPr>
        <w:t>indicare con una X la casella)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</w:pPr>
      <w:r w:rsidRPr="00791FBE">
        <w:t>------------------------------, lì -----------------------------------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  <w:ind w:left="4248"/>
        <w:jc w:val="center"/>
      </w:pPr>
      <w:r w:rsidRPr="00791FBE">
        <w:t>Firma del Legale Rappresentante</w:t>
      </w:r>
    </w:p>
    <w:p w:rsidR="00D262EA" w:rsidRPr="00791FBE" w:rsidRDefault="00D262EA" w:rsidP="00D262EA">
      <w:pPr>
        <w:autoSpaceDE w:val="0"/>
        <w:autoSpaceDN w:val="0"/>
        <w:adjustRightInd w:val="0"/>
        <w:ind w:left="4248"/>
        <w:jc w:val="center"/>
      </w:pPr>
    </w:p>
    <w:p w:rsidR="00D262EA" w:rsidRPr="00791FBE" w:rsidRDefault="00D262EA" w:rsidP="00D262EA">
      <w:pPr>
        <w:autoSpaceDE w:val="0"/>
        <w:autoSpaceDN w:val="0"/>
        <w:adjustRightInd w:val="0"/>
        <w:ind w:left="4248"/>
        <w:jc w:val="center"/>
      </w:pPr>
      <w:r w:rsidRPr="00791FBE">
        <w:t>---------------------------------------------------------------</w:t>
      </w: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</w:pPr>
    </w:p>
    <w:p w:rsidR="00D262EA" w:rsidRPr="00791FBE" w:rsidRDefault="00D262EA" w:rsidP="00D262EA">
      <w:pPr>
        <w:autoSpaceDE w:val="0"/>
        <w:autoSpaceDN w:val="0"/>
        <w:adjustRightInd w:val="0"/>
        <w:rPr>
          <w:b/>
        </w:rPr>
      </w:pPr>
      <w:r w:rsidRPr="00791FBE">
        <w:rPr>
          <w:b/>
        </w:rPr>
        <w:t>N.B. La dichiarazione di offerta deve essere sottoscritta a pena di esclusione:</w:t>
      </w:r>
    </w:p>
    <w:p w:rsidR="00D262EA" w:rsidRPr="00791FBE" w:rsidRDefault="00D262EA" w:rsidP="00D262EA">
      <w:pPr>
        <w:autoSpaceDE w:val="0"/>
        <w:autoSpaceDN w:val="0"/>
        <w:adjustRightInd w:val="0"/>
        <w:rPr>
          <w:b/>
        </w:rPr>
      </w:pPr>
    </w:p>
    <w:p w:rsidR="00D262EA" w:rsidRPr="00791FBE" w:rsidRDefault="00D262EA" w:rsidP="00D262E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i/>
        </w:rPr>
      </w:pPr>
      <w:r w:rsidRPr="00791FBE">
        <w:rPr>
          <w:b/>
          <w:i/>
        </w:rPr>
        <w:t>dal Titolare o dal Legale Rappresentante nel caso di concorrente singolo o Consorzio;</w:t>
      </w:r>
    </w:p>
    <w:p w:rsidR="00D262EA" w:rsidRPr="00791FBE" w:rsidRDefault="00D262EA" w:rsidP="00D262E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i/>
        </w:rPr>
      </w:pPr>
      <w:r w:rsidRPr="00791FBE">
        <w:rPr>
          <w:b/>
          <w:i/>
        </w:rPr>
        <w:t>dal Titolare o dal Legale Rappresentante dell’operatore economico mandatario, in caso di concorrenti raggruppati o consorziati costituiti;</w:t>
      </w:r>
    </w:p>
    <w:p w:rsidR="00D262EA" w:rsidRPr="00791FBE" w:rsidRDefault="00D262EA" w:rsidP="00D262EA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i/>
        </w:rPr>
      </w:pPr>
      <w:r w:rsidRPr="00791FBE">
        <w:rPr>
          <w:b/>
          <w:i/>
        </w:rPr>
        <w:t>dai titolari o legali rappresentanti di tutti gli operatori economici costituenti il raggruppamento o Consorzio, in caso di concorrenti raggruppati o consorziati non costituiti.</w:t>
      </w:r>
    </w:p>
    <w:p w:rsidR="00D262EA" w:rsidRDefault="00D262EA" w:rsidP="006F4A23">
      <w:pPr>
        <w:rPr>
          <w:rFonts w:eastAsia="Times New Roman"/>
          <w:b/>
        </w:rPr>
      </w:pPr>
    </w:p>
    <w:p w:rsidR="00D262EA" w:rsidRDefault="00D262EA" w:rsidP="006F4A23">
      <w:pPr>
        <w:rPr>
          <w:rFonts w:eastAsia="Times New Roman"/>
          <w:b/>
        </w:rPr>
      </w:pPr>
    </w:p>
    <w:p w:rsidR="00D262EA" w:rsidRDefault="00D262EA" w:rsidP="006F4A23">
      <w:pPr>
        <w:rPr>
          <w:rFonts w:eastAsia="Times New Roman"/>
          <w:b/>
        </w:rPr>
      </w:pPr>
    </w:p>
    <w:p w:rsidR="00D262EA" w:rsidRDefault="00D262EA" w:rsidP="006F4A23">
      <w:pPr>
        <w:rPr>
          <w:rFonts w:eastAsia="Times New Roman"/>
          <w:b/>
        </w:rPr>
      </w:pPr>
    </w:p>
    <w:sectPr w:rsidR="00D26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2044"/>
    <w:multiLevelType w:val="multilevel"/>
    <w:tmpl w:val="16A2CE64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dstrike w:val="0"/>
        <w:color w:val="000000"/>
        <w:spacing w:val="18"/>
        <w:w w:val="100"/>
        <w:sz w:val="23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79573A7"/>
    <w:multiLevelType w:val="hybridMultilevel"/>
    <w:tmpl w:val="3D7E5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88"/>
    <w:rsid w:val="00547C88"/>
    <w:rsid w:val="006250F8"/>
    <w:rsid w:val="006F4A23"/>
    <w:rsid w:val="00791FBE"/>
    <w:rsid w:val="00B368FB"/>
    <w:rsid w:val="00B84E56"/>
    <w:rsid w:val="00D262EA"/>
    <w:rsid w:val="00D64B2A"/>
    <w:rsid w:val="00E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A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A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4</cp:revision>
  <cp:lastPrinted>2018-07-30T15:00:00Z</cp:lastPrinted>
  <dcterms:created xsi:type="dcterms:W3CDTF">2018-09-25T15:21:00Z</dcterms:created>
  <dcterms:modified xsi:type="dcterms:W3CDTF">2018-09-26T09:27:00Z</dcterms:modified>
</cp:coreProperties>
</file>